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502FB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center"/>
        <w:textAlignment w:val="auto"/>
        <w:rPr>
          <w:rFonts w:hint="eastAsia" w:ascii="方正小标宋_GBK" w:hAnsi="方正小标宋_GBK" w:eastAsia="方正小标宋_GBK" w:cs="方正小标宋_GBK"/>
          <w:b w:val="0"/>
          <w:bCs w:val="0"/>
          <w:i w:val="0"/>
          <w:iCs w:val="0"/>
          <w:caps w:val="0"/>
          <w:color w:val="000000"/>
          <w:spacing w:val="0"/>
          <w:kern w:val="0"/>
          <w:sz w:val="44"/>
          <w:szCs w:val="44"/>
          <w:lang w:val="en-US" w:eastAsia="zh-CN" w:bidi="ar"/>
        </w:rPr>
      </w:pPr>
      <w:r>
        <w:rPr>
          <w:rFonts w:hint="eastAsia" w:ascii="方正小标宋_GBK" w:hAnsi="方正小标宋_GBK" w:eastAsia="方正小标宋_GBK" w:cs="方正小标宋_GBK"/>
          <w:b w:val="0"/>
          <w:bCs w:val="0"/>
          <w:i w:val="0"/>
          <w:iCs w:val="0"/>
          <w:caps w:val="0"/>
          <w:color w:val="000000"/>
          <w:spacing w:val="0"/>
          <w:kern w:val="0"/>
          <w:sz w:val="44"/>
          <w:szCs w:val="44"/>
          <w:lang w:val="en-US" w:eastAsia="zh-CN" w:bidi="ar"/>
        </w:rPr>
        <w:t>嵩山少林武术职业学院继续教育学院</w:t>
      </w:r>
    </w:p>
    <w:p w14:paraId="35271F5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center"/>
        <w:textAlignment w:val="auto"/>
        <w:rPr>
          <w:rFonts w:hint="eastAsia" w:ascii="方正小标宋_GBK" w:hAnsi="方正小标宋_GBK" w:eastAsia="方正小标宋_GBK" w:cs="方正小标宋_GBK"/>
          <w:b w:val="0"/>
          <w:bCs w:val="0"/>
          <w:i w:val="0"/>
          <w:iCs w:val="0"/>
          <w:caps w:val="0"/>
          <w:color w:val="000000"/>
          <w:spacing w:val="0"/>
          <w:kern w:val="0"/>
          <w:sz w:val="44"/>
          <w:szCs w:val="44"/>
          <w:lang w:val="en-US" w:eastAsia="zh-CN" w:bidi="ar"/>
        </w:rPr>
      </w:pPr>
      <w:r>
        <w:rPr>
          <w:rFonts w:hint="eastAsia" w:ascii="方正小标宋_GBK" w:hAnsi="方正小标宋_GBK" w:eastAsia="方正小标宋_GBK" w:cs="方正小标宋_GBK"/>
          <w:b w:val="0"/>
          <w:bCs w:val="0"/>
          <w:i w:val="0"/>
          <w:iCs w:val="0"/>
          <w:caps w:val="0"/>
          <w:color w:val="000000"/>
          <w:spacing w:val="0"/>
          <w:kern w:val="0"/>
          <w:sz w:val="44"/>
          <w:szCs w:val="44"/>
          <w:lang w:val="en-US" w:eastAsia="zh-CN" w:bidi="ar"/>
        </w:rPr>
        <w:t>2026级新生线上报到指南</w:t>
      </w:r>
    </w:p>
    <w:p w14:paraId="2A3E058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亲爱的同学，欢迎你成为嵩山少林武术职业学院的一员。2026级新生实行线上报到，</w:t>
      </w:r>
      <w:r>
        <w:rPr>
          <w:rFonts w:hint="eastAsia" w:ascii="仿宋_GB2312" w:hAnsi="仿宋_GB2312" w:eastAsia="仿宋_GB2312" w:cs="仿宋_GB2312"/>
          <w:b w:val="0"/>
          <w:bCs w:val="0"/>
          <w:i w:val="0"/>
          <w:iCs w:val="0"/>
          <w:caps w:val="0"/>
          <w:color w:val="FF0000"/>
          <w:spacing w:val="0"/>
          <w:kern w:val="0"/>
          <w:sz w:val="32"/>
          <w:szCs w:val="32"/>
          <w:lang w:val="en-US" w:eastAsia="zh-CN" w:bidi="ar"/>
        </w:rPr>
        <w:t>线上报到时间为：2026年1月4日-2026年2月15日。</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新生线上报到有两种方式：手机端和电脑端。学生可根据自身情况自行选择。</w:t>
      </w:r>
    </w:p>
    <w:p w14:paraId="1FFC2BE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请在规定时间内进行线上报到，提交并完善个人信息。不进行入学信息采集或采集信息有误将严重影响后续入学资格审查、学籍注册等工作，请新生同学务必认真完成。</w:t>
      </w:r>
    </w:p>
    <w:p w14:paraId="7541D310">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360" w:lineRule="auto"/>
        <w:ind w:left="0" w:leftChars="0" w:right="0" w:firstLine="643" w:firstLineChars="200"/>
        <w:jc w:val="left"/>
        <w:textAlignment w:val="auto"/>
        <w:rPr>
          <w:rFonts w:hint="eastAsia" w:ascii="仿宋_GB2312" w:hAnsi="仿宋_GB2312" w:eastAsia="仿宋_GB2312" w:cs="仿宋_GB2312"/>
          <w:b/>
          <w:bCs/>
          <w:i w:val="0"/>
          <w:iCs w:val="0"/>
          <w:caps w:val="0"/>
          <w:color w:val="000000"/>
          <w:spacing w:val="0"/>
          <w:sz w:val="32"/>
          <w:szCs w:val="32"/>
        </w:rPr>
      </w:pPr>
      <w:r>
        <w:rPr>
          <w:rStyle w:val="5"/>
          <w:rFonts w:hint="eastAsia" w:ascii="仿宋_GB2312" w:hAnsi="仿宋_GB2312" w:eastAsia="仿宋_GB2312" w:cs="仿宋_GB2312"/>
          <w:b/>
          <w:bCs/>
          <w:i w:val="0"/>
          <w:iCs w:val="0"/>
          <w:caps w:val="0"/>
          <w:color w:val="000000"/>
          <w:spacing w:val="0"/>
          <w:kern w:val="0"/>
          <w:sz w:val="32"/>
          <w:szCs w:val="32"/>
          <w:lang w:val="en-US" w:eastAsia="zh-CN" w:bidi="ar"/>
        </w:rPr>
        <w:t>手机端登录方式</w:t>
      </w:r>
    </w:p>
    <w:p w14:paraId="034FC4C9">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在手机浏览器中或者微信中打开“https://shaolinkungfu.jijiaox.com</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”，进入新生报到登录页，</w:t>
      </w:r>
    </w:p>
    <w:p w14:paraId="29BB27DC">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 xml:space="preserve">    </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1473835" cy="3192780"/>
            <wp:effectExtent l="0" t="0" r="4445" b="7620"/>
            <wp:docPr id="3" name="图片 3" descr="b4f4b06ed636767ef45180f710a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4f4b06ed636767ef45180f710a4619"/>
                    <pic:cNvPicPr>
                      <a:picLocks noChangeAspect="1"/>
                    </pic:cNvPicPr>
                  </pic:nvPicPr>
                  <pic:blipFill>
                    <a:blip r:embed="rId4"/>
                    <a:stretch>
                      <a:fillRect/>
                    </a:stretch>
                  </pic:blipFill>
                  <pic:spPr>
                    <a:xfrm>
                      <a:off x="0" y="0"/>
                      <a:ext cx="1473835" cy="3192780"/>
                    </a:xfrm>
                    <a:prstGeom prst="rect">
                      <a:avLst/>
                    </a:prstGeom>
                  </pic:spPr>
                </pic:pic>
              </a:graphicData>
            </a:graphic>
          </wp:inline>
        </w:drawing>
      </w:r>
      <w:r>
        <w:rPr>
          <w:rFonts w:hint="eastAsia" w:ascii="仿宋_GB2312" w:hAnsi="仿宋_GB2312" w:eastAsia="仿宋_GB2312" w:cs="仿宋_GB2312"/>
          <w:b w:val="0"/>
          <w:bCs w:val="0"/>
          <w:i w:val="0"/>
          <w:iCs w:val="0"/>
          <w:caps w:val="0"/>
          <w:color w:val="000000"/>
          <w:spacing w:val="0"/>
          <w:kern w:val="0"/>
          <w:sz w:val="32"/>
          <w:szCs w:val="32"/>
          <w:lang w:val="en-US" w:eastAsia="zh-CN" w:bidi="ar"/>
        </w:rPr>
        <w:t xml:space="preserve">           </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1473835" cy="3194685"/>
            <wp:effectExtent l="0" t="0" r="4445" b="5715"/>
            <wp:docPr id="8" name="图片 8" descr="fb3c2ee73f3cb721b284d140d696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b3c2ee73f3cb721b284d140d696fe1"/>
                    <pic:cNvPicPr>
                      <a:picLocks noChangeAspect="1"/>
                    </pic:cNvPicPr>
                  </pic:nvPicPr>
                  <pic:blipFill>
                    <a:blip r:embed="rId5"/>
                    <a:stretch>
                      <a:fillRect/>
                    </a:stretch>
                  </pic:blipFill>
                  <pic:spPr>
                    <a:xfrm>
                      <a:off x="0" y="0"/>
                      <a:ext cx="1473835" cy="3194685"/>
                    </a:xfrm>
                    <a:prstGeom prst="rect">
                      <a:avLst/>
                    </a:prstGeom>
                  </pic:spPr>
                </pic:pic>
              </a:graphicData>
            </a:graphic>
          </wp:inline>
        </w:drawing>
      </w:r>
    </w:p>
    <w:p w14:paraId="43A87EB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Style w:val="5"/>
          <w:rFonts w:hint="eastAsia" w:ascii="仿宋_GB2312" w:hAnsi="仿宋_GB2312" w:eastAsia="仿宋_GB2312" w:cs="仿宋_GB2312"/>
          <w:b w:val="0"/>
          <w:bCs w:val="0"/>
          <w:i w:val="0"/>
          <w:iCs w:val="0"/>
          <w:caps w:val="0"/>
          <w:color w:val="auto"/>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2、</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通过</w:t>
      </w:r>
      <w:r>
        <w:rPr>
          <w:rFonts w:hint="eastAsia" w:ascii="仿宋_GB2312" w:hAnsi="仿宋_GB2312" w:eastAsia="仿宋_GB2312" w:cs="仿宋_GB2312"/>
          <w:b w:val="0"/>
          <w:bCs w:val="0"/>
          <w:i w:val="0"/>
          <w:iCs w:val="0"/>
          <w:caps w:val="0"/>
          <w:color w:val="FF0000"/>
          <w:spacing w:val="0"/>
          <w:kern w:val="0"/>
          <w:sz w:val="32"/>
          <w:szCs w:val="32"/>
          <w:lang w:val="en-US" w:eastAsia="zh-CN" w:bidi="ar"/>
        </w:rPr>
        <w:t>学号（可在录取通知书上查看）、密码，验证码</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登录成功后，</w:t>
      </w:r>
      <w:r>
        <w:rPr>
          <w:rStyle w:val="5"/>
          <w:rFonts w:hint="eastAsia" w:ascii="仿宋_GB2312" w:hAnsi="仿宋_GB2312" w:eastAsia="仿宋_GB2312" w:cs="仿宋_GB2312"/>
          <w:b w:val="0"/>
          <w:bCs w:val="0"/>
          <w:i w:val="0"/>
          <w:iCs w:val="0"/>
          <w:caps w:val="0"/>
          <w:color w:val="FF0000"/>
          <w:spacing w:val="0"/>
          <w:kern w:val="0"/>
          <w:sz w:val="32"/>
          <w:szCs w:val="32"/>
          <w:lang w:val="en-US" w:eastAsia="zh-CN" w:bidi="ar"/>
        </w:rPr>
        <w:t>第一次登录初始密码为123456。</w:t>
      </w:r>
      <w:r>
        <w:rPr>
          <w:rStyle w:val="5"/>
          <w:rFonts w:hint="eastAsia" w:ascii="仿宋_GB2312" w:hAnsi="仿宋_GB2312" w:eastAsia="仿宋_GB2312" w:cs="仿宋_GB2312"/>
          <w:b w:val="0"/>
          <w:bCs w:val="0"/>
          <w:i w:val="0"/>
          <w:iCs w:val="0"/>
          <w:caps w:val="0"/>
          <w:color w:val="auto"/>
          <w:spacing w:val="0"/>
          <w:kern w:val="0"/>
          <w:sz w:val="32"/>
          <w:szCs w:val="32"/>
          <w:lang w:val="en-US" w:eastAsia="zh-CN" w:bidi="ar"/>
        </w:rPr>
        <w:t>身份核验后，需绑定手机号，输入手机号和验证码后，即可登录，后期只需输入学号和新密码登录即可。</w:t>
      </w:r>
    </w:p>
    <w:p w14:paraId="168C076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bCs/>
          <w:i w:val="0"/>
          <w:iCs w:val="0"/>
          <w:caps w:val="0"/>
          <w:color w:val="FF0000"/>
          <w:spacing w:val="0"/>
          <w:sz w:val="32"/>
          <w:szCs w:val="32"/>
          <w:lang w:val="en-US"/>
        </w:rPr>
      </w:pPr>
      <w:r>
        <w:rPr>
          <w:rFonts w:hint="eastAsia" w:ascii="仿宋_GB2312" w:hAnsi="仿宋_GB2312" w:eastAsia="仿宋_GB2312" w:cs="仿宋_GB2312"/>
          <w:b w:val="0"/>
          <w:bCs w:val="0"/>
          <w:i w:val="0"/>
          <w:iCs w:val="0"/>
          <w:caps w:val="0"/>
          <w:color w:val="FF0000"/>
          <w:spacing w:val="0"/>
          <w:kern w:val="0"/>
          <w:sz w:val="32"/>
          <w:szCs w:val="32"/>
          <w:lang w:val="en-US" w:eastAsia="zh-CN" w:bidi="ar"/>
        </w:rPr>
        <w:t>注：根据国家相关部门网络安全要求，平台学生第一次登录系统，必须修改密码，密码必须设置为“8-15位大写字母、小写字母、特殊字符（_ ! @ # $ % ^ &amp; * ( ) + .）、数字同时存在”的形式，未修改密码的账户将无法进行其他操作。</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在规定报到的时间范围内，完整准确地填写基础信息。</w:t>
      </w:r>
      <w:r>
        <w:rPr>
          <w:rStyle w:val="5"/>
          <w:rFonts w:hint="eastAsia" w:ascii="仿宋_GB2312" w:hAnsi="仿宋_GB2312" w:eastAsia="仿宋_GB2312" w:cs="仿宋_GB2312"/>
          <w:b/>
          <w:bCs/>
          <w:i w:val="0"/>
          <w:iCs w:val="0"/>
          <w:caps w:val="0"/>
          <w:color w:val="FF0000"/>
          <w:spacing w:val="0"/>
          <w:kern w:val="0"/>
          <w:sz w:val="32"/>
          <w:szCs w:val="32"/>
          <w:lang w:val="en-US" w:eastAsia="zh-CN" w:bidi="ar"/>
        </w:rPr>
        <w:t>“是否免考”选择否，请进行下一步。选择是，请上传免考文件（符合专升本免试入学条件的退役军人需上传退役证）。</w:t>
      </w:r>
    </w:p>
    <w:p w14:paraId="2E7056A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2489835" cy="3669030"/>
            <wp:effectExtent l="0" t="0" r="12065" b="1270"/>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6"/>
                    <a:stretch>
                      <a:fillRect/>
                    </a:stretch>
                  </pic:blipFill>
                  <pic:spPr>
                    <a:xfrm>
                      <a:off x="0" y="0"/>
                      <a:ext cx="2489835" cy="3669030"/>
                    </a:xfrm>
                    <a:prstGeom prst="rect">
                      <a:avLst/>
                    </a:prstGeom>
                    <a:noFill/>
                    <a:ln w="9525">
                      <a:noFill/>
                    </a:ln>
                  </pic:spPr>
                </pic:pic>
              </a:graphicData>
            </a:graphic>
          </wp:inline>
        </w:drawing>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 xml:space="preserve">    </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2280920" cy="3650615"/>
            <wp:effectExtent l="0" t="0" r="5080" b="6985"/>
            <wp:docPr id="1" name="图片 1" descr="微信图片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05"/>
                    <pic:cNvPicPr>
                      <a:picLocks noChangeAspect="1"/>
                    </pic:cNvPicPr>
                  </pic:nvPicPr>
                  <pic:blipFill>
                    <a:blip r:embed="rId7"/>
                    <a:stretch>
                      <a:fillRect/>
                    </a:stretch>
                  </pic:blipFill>
                  <pic:spPr>
                    <a:xfrm>
                      <a:off x="0" y="0"/>
                      <a:ext cx="2280920" cy="3650615"/>
                    </a:xfrm>
                    <a:prstGeom prst="rect">
                      <a:avLst/>
                    </a:prstGeom>
                  </pic:spPr>
                </pic:pic>
              </a:graphicData>
            </a:graphic>
          </wp:inline>
        </w:drawing>
      </w:r>
    </w:p>
    <w:p w14:paraId="7E50C6D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firstLine="640" w:firstLineChars="200"/>
        <w:jc w:val="left"/>
        <w:textAlignment w:val="auto"/>
        <w:rPr>
          <w:rStyle w:val="5"/>
          <w:rFonts w:hint="eastAsia" w:ascii="仿宋_GB2312" w:hAnsi="仿宋_GB2312" w:eastAsia="仿宋_GB2312" w:cs="仿宋_GB2312"/>
          <w:b/>
          <w:bCs/>
          <w:i w:val="0"/>
          <w:iCs w:val="0"/>
          <w:caps w:val="0"/>
          <w:color w:val="E03E2D"/>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“成招照片”为学生参加成人高考考试的准考证上的照片，由系统后台直接导入，不可修改。</w:t>
      </w:r>
      <w:r>
        <w:rPr>
          <w:rStyle w:val="5"/>
          <w:rFonts w:hint="eastAsia" w:ascii="仿宋_GB2312" w:hAnsi="仿宋_GB2312" w:eastAsia="仿宋_GB2312" w:cs="仿宋_GB2312"/>
          <w:b/>
          <w:bCs/>
          <w:i w:val="0"/>
          <w:iCs w:val="0"/>
          <w:caps w:val="0"/>
          <w:color w:val="E03E2D"/>
          <w:spacing w:val="0"/>
          <w:kern w:val="0"/>
          <w:sz w:val="32"/>
          <w:szCs w:val="32"/>
          <w:lang w:val="en-US" w:eastAsia="zh-CN" w:bidi="ar"/>
        </w:rPr>
        <w:t>“最高学历毕业证书图片”（专升本、本科二学历（上传报考时的毕业证）、未满18岁的必须上传！专科非必填）</w:t>
      </w:r>
    </w:p>
    <w:p w14:paraId="632BBF6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center"/>
        <w:textAlignment w:val="auto"/>
        <w:rPr>
          <w:rFonts w:hint="eastAsia" w:ascii="仿宋_GB2312" w:hAnsi="仿宋_GB2312" w:eastAsia="仿宋_GB2312" w:cs="仿宋_GB2312"/>
          <w:b w:val="0"/>
          <w:bCs w:val="0"/>
          <w:i w:val="0"/>
          <w:iCs w:val="0"/>
          <w:caps w:val="0"/>
          <w:color w:val="000000"/>
          <w:spacing w:val="0"/>
          <w:sz w:val="32"/>
          <w:szCs w:val="32"/>
        </w:rPr>
      </w:pPr>
      <w:r>
        <w:rPr>
          <w:rStyle w:val="5"/>
          <w:rFonts w:hint="eastAsia" w:ascii="仿宋_GB2312" w:hAnsi="仿宋_GB2312" w:eastAsia="仿宋_GB2312" w:cs="仿宋_GB2312"/>
          <w:b w:val="0"/>
          <w:bCs w:val="0"/>
          <w:i w:val="0"/>
          <w:iCs w:val="0"/>
          <w:caps w:val="0"/>
          <w:color w:val="E03E2D"/>
          <w:spacing w:val="0"/>
          <w:kern w:val="0"/>
          <w:sz w:val="32"/>
          <w:szCs w:val="32"/>
          <w:lang w:val="en-US" w:eastAsia="zh-CN" w:bidi="ar"/>
        </w:rPr>
        <w:drawing>
          <wp:inline distT="0" distB="0" distL="114300" distR="114300">
            <wp:extent cx="2110740" cy="3189605"/>
            <wp:effectExtent l="0" t="0" r="7620" b="10795"/>
            <wp:docPr id="2" name="图片 2" descr="微信图片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06"/>
                    <pic:cNvPicPr>
                      <a:picLocks noChangeAspect="1"/>
                    </pic:cNvPicPr>
                  </pic:nvPicPr>
                  <pic:blipFill>
                    <a:blip r:embed="rId8"/>
                    <a:stretch>
                      <a:fillRect/>
                    </a:stretch>
                  </pic:blipFill>
                  <pic:spPr>
                    <a:xfrm>
                      <a:off x="0" y="0"/>
                      <a:ext cx="2110740" cy="3189605"/>
                    </a:xfrm>
                    <a:prstGeom prst="rect">
                      <a:avLst/>
                    </a:prstGeom>
                  </pic:spPr>
                </pic:pic>
              </a:graphicData>
            </a:graphic>
          </wp:inline>
        </w:drawing>
      </w:r>
    </w:p>
    <w:p w14:paraId="66EA3F9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firstLine="640" w:firstLineChars="200"/>
        <w:jc w:val="left"/>
        <w:textAlignment w:val="auto"/>
        <w:rPr>
          <w:rFonts w:hint="eastAsia" w:ascii="仿宋_GB2312" w:hAnsi="仿宋_GB2312" w:eastAsia="仿宋_GB2312" w:cs="仿宋_GB2312"/>
          <w:b w:val="0"/>
          <w:bCs w:val="0"/>
          <w:i w:val="0"/>
          <w:iCs w:val="0"/>
          <w:caps w:val="0"/>
          <w:color w:val="000000"/>
          <w:spacing w:val="0"/>
          <w:sz w:val="32"/>
          <w:szCs w:val="32"/>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3、所有需要填写的基础信息和需要上传的最高学历毕业证书图片补充完整后，点击“下一步”，</w:t>
      </w:r>
      <w:r>
        <w:rPr>
          <w:rStyle w:val="5"/>
          <w:rFonts w:hint="eastAsia" w:ascii="仿宋_GB2312" w:hAnsi="仿宋_GB2312" w:eastAsia="仿宋_GB2312" w:cs="仿宋_GB2312"/>
          <w:b w:val="0"/>
          <w:bCs w:val="0"/>
          <w:i w:val="0"/>
          <w:iCs w:val="0"/>
          <w:caps w:val="0"/>
          <w:color w:val="FF0000"/>
          <w:spacing w:val="0"/>
          <w:kern w:val="0"/>
          <w:sz w:val="32"/>
          <w:szCs w:val="32"/>
          <w:lang w:val="en-US" w:eastAsia="zh-CN" w:bidi="ar"/>
        </w:rPr>
        <w:t>按提示要求上传清晰完整的身份证“头像面”和“国徽面”</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，上传成功后点击“下一步”</w:t>
      </w:r>
    </w:p>
    <w:p w14:paraId="37A10AE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center"/>
        <w:textAlignment w:val="auto"/>
        <w:rPr>
          <w:rFonts w:hint="eastAsia" w:ascii="仿宋_GB2312" w:hAnsi="仿宋_GB2312" w:eastAsia="仿宋_GB2312" w:cs="仿宋_GB2312"/>
          <w:b w:val="0"/>
          <w:bCs w:val="0"/>
          <w:i w:val="0"/>
          <w:iCs w:val="0"/>
          <w:caps w:val="0"/>
          <w:color w:val="000000"/>
          <w:spacing w:val="0"/>
          <w:sz w:val="32"/>
          <w:szCs w:val="32"/>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2432685" cy="3851910"/>
            <wp:effectExtent l="0" t="0" r="5715" b="3810"/>
            <wp:docPr id="24" name="图片 5" descr="C:/Users/admin/Desktop/微信图片07.jpg微信图片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admin/Desktop/微信图片07.jpg微信图片07"/>
                    <pic:cNvPicPr>
                      <a:picLocks noChangeAspect="1"/>
                    </pic:cNvPicPr>
                  </pic:nvPicPr>
                  <pic:blipFill>
                    <a:blip r:embed="rId9"/>
                    <a:srcRect l="297" r="297"/>
                    <a:stretch>
                      <a:fillRect/>
                    </a:stretch>
                  </pic:blipFill>
                  <pic:spPr>
                    <a:xfrm>
                      <a:off x="0" y="0"/>
                      <a:ext cx="2432685" cy="3851910"/>
                    </a:xfrm>
                    <a:prstGeom prst="rect">
                      <a:avLst/>
                    </a:prstGeom>
                    <a:noFill/>
                    <a:ln w="9525">
                      <a:noFill/>
                    </a:ln>
                  </pic:spPr>
                </pic:pic>
              </a:graphicData>
            </a:graphic>
          </wp:inline>
        </w:drawing>
      </w:r>
    </w:p>
    <w:p w14:paraId="53D9D7CA">
      <w:pPr>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点击拍照，将脸部放在识别的指示框内，拍摄时保障正对镜头、光线充足、距离适中，拍摄完成后，点击“确定”按钮。</w:t>
      </w:r>
    </w:p>
    <w:p w14:paraId="4F28129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640" w:firstLineChars="200"/>
        <w:jc w:val="left"/>
        <w:textAlignment w:val="auto"/>
        <w:rPr>
          <w:rFonts w:hint="eastAsia" w:ascii="仿宋_GB2312" w:hAnsi="仿宋_GB2312" w:eastAsia="仿宋_GB2312" w:cs="仿宋_GB2312"/>
          <w:b/>
          <w:bCs/>
          <w:i w:val="0"/>
          <w:iCs w:val="0"/>
          <w:caps w:val="0"/>
          <w:color w:val="FF0000"/>
          <w:spacing w:val="0"/>
          <w:sz w:val="32"/>
          <w:szCs w:val="32"/>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如果弹窗提示“</w:t>
      </w:r>
      <w:r>
        <w:rPr>
          <w:rStyle w:val="5"/>
          <w:rFonts w:hint="eastAsia" w:ascii="仿宋_GB2312" w:hAnsi="仿宋_GB2312" w:eastAsia="仿宋_GB2312" w:cs="仿宋_GB2312"/>
          <w:b/>
          <w:bCs/>
          <w:i w:val="0"/>
          <w:iCs w:val="0"/>
          <w:caps w:val="0"/>
          <w:color w:val="FF0000"/>
          <w:spacing w:val="0"/>
          <w:kern w:val="0"/>
          <w:sz w:val="32"/>
          <w:szCs w:val="32"/>
          <w:shd w:val="clear" w:fill="FEF0F0"/>
          <w:lang w:val="en-US" w:eastAsia="zh-CN" w:bidi="ar"/>
        </w:rPr>
        <w:t>身份证与人脸比对失败：相似度过低</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”，重新调整拍照后点击“确定”，完成报到后等待审核，审核通过即报到成功。</w:t>
      </w:r>
      <w:r>
        <w:rPr>
          <w:rStyle w:val="5"/>
          <w:rFonts w:hint="eastAsia" w:ascii="仿宋_GB2312" w:hAnsi="仿宋_GB2312" w:eastAsia="仿宋_GB2312" w:cs="仿宋_GB2312"/>
          <w:b/>
          <w:bCs/>
          <w:i w:val="0"/>
          <w:iCs w:val="0"/>
          <w:caps w:val="0"/>
          <w:color w:val="FF0000"/>
          <w:spacing w:val="0"/>
          <w:kern w:val="0"/>
          <w:sz w:val="32"/>
          <w:szCs w:val="32"/>
          <w:lang w:val="en-US" w:eastAsia="zh-CN" w:bidi="ar"/>
        </w:rPr>
        <w:t>审核驳回后，及时查看驳回理由，更新完善信息，按上述步骤重新完成报到，等待审核。</w:t>
      </w:r>
    </w:p>
    <w:p w14:paraId="01895BA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2439035" cy="3891915"/>
            <wp:effectExtent l="0" t="0" r="14605" b="9525"/>
            <wp:docPr id="17" name="图片 6" descr="C:/Users/admin/Desktop/微信图片08.jpg微信图片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admin/Desktop/微信图片08.jpg微信图片08"/>
                    <pic:cNvPicPr>
                      <a:picLocks noChangeAspect="1"/>
                    </pic:cNvPicPr>
                  </pic:nvPicPr>
                  <pic:blipFill>
                    <a:blip r:embed="rId10"/>
                    <a:srcRect t="6702" b="6702"/>
                    <a:stretch>
                      <a:fillRect/>
                    </a:stretch>
                  </pic:blipFill>
                  <pic:spPr>
                    <a:xfrm>
                      <a:off x="0" y="0"/>
                      <a:ext cx="2439035" cy="3891915"/>
                    </a:xfrm>
                    <a:prstGeom prst="rect">
                      <a:avLst/>
                    </a:prstGeom>
                    <a:noFill/>
                    <a:ln w="9525">
                      <a:noFill/>
                    </a:ln>
                  </pic:spPr>
                </pic:pic>
              </a:graphicData>
            </a:graphic>
          </wp:inline>
        </w:drawing>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 xml:space="preserve">   </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2463800" cy="3867150"/>
            <wp:effectExtent l="0" t="0" r="5080" b="3810"/>
            <wp:docPr id="4" name="图片 4" descr="微信图片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09"/>
                    <pic:cNvPicPr>
                      <a:picLocks noChangeAspect="1"/>
                    </pic:cNvPicPr>
                  </pic:nvPicPr>
                  <pic:blipFill>
                    <a:blip r:embed="rId11"/>
                    <a:stretch>
                      <a:fillRect/>
                    </a:stretch>
                  </pic:blipFill>
                  <pic:spPr>
                    <a:xfrm>
                      <a:off x="0" y="0"/>
                      <a:ext cx="2463800" cy="3867150"/>
                    </a:xfrm>
                    <a:prstGeom prst="rect">
                      <a:avLst/>
                    </a:prstGeom>
                  </pic:spPr>
                </pic:pic>
              </a:graphicData>
            </a:graphic>
          </wp:inline>
        </w:drawing>
      </w:r>
    </w:p>
    <w:p w14:paraId="6132AA0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Style w:val="5"/>
          <w:rFonts w:hint="eastAsia" w:ascii="仿宋_GB2312" w:hAnsi="仿宋_GB2312" w:eastAsia="仿宋_GB2312" w:cs="仿宋_GB2312"/>
          <w:b/>
          <w:bCs/>
          <w:i w:val="0"/>
          <w:iCs w:val="0"/>
          <w:caps w:val="0"/>
          <w:color w:val="000000"/>
          <w:spacing w:val="0"/>
          <w:ker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t xml:space="preserve">               </w:t>
      </w:r>
      <w:r>
        <w:rPr>
          <w:rStyle w:val="5"/>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1771015" cy="3081020"/>
            <wp:effectExtent l="0" t="0" r="12065" b="12700"/>
            <wp:docPr id="5" name="图片 5" descr="微信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11"/>
                    <pic:cNvPicPr>
                      <a:picLocks noChangeAspect="1"/>
                    </pic:cNvPicPr>
                  </pic:nvPicPr>
                  <pic:blipFill>
                    <a:blip r:embed="rId12"/>
                    <a:stretch>
                      <a:fillRect/>
                    </a:stretch>
                  </pic:blipFill>
                  <pic:spPr>
                    <a:xfrm>
                      <a:off x="0" y="0"/>
                      <a:ext cx="1771015" cy="3081020"/>
                    </a:xfrm>
                    <a:prstGeom prst="rect">
                      <a:avLst/>
                    </a:prstGeom>
                  </pic:spPr>
                </pic:pic>
              </a:graphicData>
            </a:graphic>
          </wp:inline>
        </w:drawing>
      </w:r>
    </w:p>
    <w:p w14:paraId="00AB1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3" w:firstLineChars="200"/>
        <w:jc w:val="left"/>
        <w:textAlignment w:val="auto"/>
        <w:rPr>
          <w:rFonts w:hint="eastAsia" w:ascii="仿宋_GB2312" w:hAnsi="仿宋_GB2312" w:eastAsia="仿宋_GB2312" w:cs="仿宋_GB2312"/>
          <w:b/>
          <w:bCs/>
          <w:i w:val="0"/>
          <w:iCs w:val="0"/>
          <w:caps w:val="0"/>
          <w:color w:val="000000"/>
          <w:spacing w:val="0"/>
          <w:sz w:val="32"/>
          <w:szCs w:val="32"/>
        </w:rPr>
      </w:pPr>
      <w:r>
        <w:rPr>
          <w:rStyle w:val="5"/>
          <w:rFonts w:hint="eastAsia" w:ascii="仿宋_GB2312" w:hAnsi="仿宋_GB2312" w:eastAsia="仿宋_GB2312" w:cs="仿宋_GB2312"/>
          <w:b/>
          <w:bCs/>
          <w:i w:val="0"/>
          <w:iCs w:val="0"/>
          <w:caps w:val="0"/>
          <w:color w:val="000000"/>
          <w:spacing w:val="0"/>
          <w:kern w:val="0"/>
          <w:sz w:val="32"/>
          <w:szCs w:val="32"/>
          <w:lang w:val="en-US" w:eastAsia="zh-CN" w:bidi="ar"/>
        </w:rPr>
        <w:t>二、电脑端</w:t>
      </w:r>
    </w:p>
    <w:p w14:paraId="1ABB224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sz w:val="32"/>
          <w:szCs w:val="32"/>
          <w:lang w:val="en-US" w:eastAsia="zh-CN"/>
        </w:rPr>
      </w:pPr>
      <w:r>
        <w:rPr>
          <w:rFonts w:hint="eastAsia" w:ascii="仿宋_GB2312" w:hAnsi="仿宋_GB2312" w:eastAsia="仿宋_GB2312" w:cs="仿宋_GB2312"/>
          <w:b w:val="0"/>
          <w:bCs w:val="0"/>
          <w:i w:val="0"/>
          <w:iCs w:val="0"/>
          <w:caps w:val="0"/>
          <w:color w:val="000000"/>
          <w:spacing w:val="0"/>
          <w:sz w:val="32"/>
          <w:szCs w:val="32"/>
          <w:lang w:val="en-US" w:eastAsia="zh-CN"/>
        </w:rPr>
        <w:t>打开浏览器（最好是谷歌浏览器，下载地址：</w:t>
      </w:r>
      <w:r>
        <w:rPr>
          <w:rFonts w:hint="eastAsia" w:ascii="仿宋_GB2312" w:hAnsi="仿宋_GB2312" w:eastAsia="仿宋_GB2312" w:cs="仿宋_GB2312"/>
          <w:b w:val="0"/>
          <w:bCs w:val="0"/>
          <w:i w:val="0"/>
          <w:iCs w:val="0"/>
          <w:caps w:val="0"/>
          <w:color w:val="0000FF"/>
          <w:spacing w:val="0"/>
          <w:sz w:val="32"/>
          <w:szCs w:val="32"/>
          <w:lang w:val="en-US" w:eastAsia="zh-CN"/>
        </w:rPr>
        <w:t>https://www.google.cn/intl/zh-CN/chrome/</w:t>
      </w:r>
      <w:r>
        <w:rPr>
          <w:rFonts w:hint="eastAsia" w:ascii="仿宋_GB2312" w:hAnsi="仿宋_GB2312" w:eastAsia="仿宋_GB2312" w:cs="仿宋_GB2312"/>
          <w:b w:val="0"/>
          <w:bCs w:val="0"/>
          <w:i w:val="0"/>
          <w:iCs w:val="0"/>
          <w:caps w:val="0"/>
          <w:color w:val="000000"/>
          <w:spacing w:val="0"/>
          <w:sz w:val="32"/>
          <w:szCs w:val="32"/>
          <w:lang w:val="en-US" w:eastAsia="zh-CN"/>
        </w:rPr>
        <w:t>），地址栏输入网站地址：</w:t>
      </w:r>
      <w:r>
        <w:rPr>
          <w:rFonts w:hint="eastAsia" w:ascii="仿宋_GB2312" w:hAnsi="仿宋_GB2312" w:eastAsia="仿宋_GB2312" w:cs="仿宋_GB2312"/>
          <w:b w:val="0"/>
          <w:bCs w:val="0"/>
          <w:i w:val="0"/>
          <w:iCs w:val="0"/>
          <w:caps w:val="0"/>
          <w:color w:val="000000"/>
          <w:spacing w:val="0"/>
          <w:sz w:val="32"/>
          <w:szCs w:val="32"/>
          <w:lang w:val="en-US" w:eastAsia="zh-CN"/>
        </w:rPr>
        <w:fldChar w:fldCharType="begin"/>
      </w:r>
      <w:r>
        <w:rPr>
          <w:rFonts w:hint="eastAsia" w:ascii="仿宋_GB2312" w:hAnsi="仿宋_GB2312" w:eastAsia="仿宋_GB2312" w:cs="仿宋_GB2312"/>
          <w:b w:val="0"/>
          <w:bCs w:val="0"/>
          <w:i w:val="0"/>
          <w:iCs w:val="0"/>
          <w:caps w:val="0"/>
          <w:color w:val="000000"/>
          <w:spacing w:val="0"/>
          <w:sz w:val="32"/>
          <w:szCs w:val="32"/>
          <w:lang w:val="en-US" w:eastAsia="zh-CN"/>
        </w:rPr>
        <w:instrText xml:space="preserve"> HYPERLINK "https://zykj.jijiaox.com，按键盘\“ENT\”键，进入网站" </w:instrText>
      </w:r>
      <w:r>
        <w:rPr>
          <w:rFonts w:hint="eastAsia" w:ascii="仿宋_GB2312" w:hAnsi="仿宋_GB2312" w:eastAsia="仿宋_GB2312" w:cs="仿宋_GB2312"/>
          <w:b w:val="0"/>
          <w:bCs w:val="0"/>
          <w:i w:val="0"/>
          <w:iCs w:val="0"/>
          <w:caps w:val="0"/>
          <w:color w:val="000000"/>
          <w:spacing w:val="0"/>
          <w:sz w:val="32"/>
          <w:szCs w:val="32"/>
          <w:lang w:val="en-US" w:eastAsia="zh-CN"/>
        </w:rPr>
        <w:fldChar w:fldCharType="separate"/>
      </w:r>
      <w:r>
        <w:rPr>
          <w:rStyle w:val="6"/>
          <w:rFonts w:hint="eastAsia" w:ascii="仿宋_GB2312" w:hAnsi="仿宋_GB2312" w:eastAsia="仿宋_GB2312" w:cs="仿宋_GB2312"/>
          <w:b w:val="0"/>
          <w:bCs w:val="0"/>
          <w:i w:val="0"/>
          <w:iCs w:val="0"/>
          <w:caps w:val="0"/>
          <w:spacing w:val="0"/>
          <w:sz w:val="32"/>
          <w:szCs w:val="32"/>
          <w:lang w:val="en-US" w:eastAsia="zh-CN"/>
        </w:rPr>
        <w:t>https://shaolinkungfu.jijiaox.com，按键盘“ENT”键，进入网站</w:t>
      </w:r>
      <w:r>
        <w:rPr>
          <w:rFonts w:hint="eastAsia" w:ascii="仿宋_GB2312" w:hAnsi="仿宋_GB2312" w:eastAsia="仿宋_GB2312" w:cs="仿宋_GB2312"/>
          <w:b w:val="0"/>
          <w:bCs w:val="0"/>
          <w:i w:val="0"/>
          <w:iCs w:val="0"/>
          <w:caps w:val="0"/>
          <w:color w:val="000000"/>
          <w:spacing w:val="0"/>
          <w:sz w:val="32"/>
          <w:szCs w:val="32"/>
          <w:lang w:val="en-US" w:eastAsia="zh-CN"/>
        </w:rPr>
        <w:fldChar w:fldCharType="end"/>
      </w:r>
    </w:p>
    <w:p w14:paraId="232B3C5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20" w:firstLineChars="200"/>
        <w:jc w:val="center"/>
        <w:textAlignment w:val="auto"/>
      </w:pPr>
      <w:r>
        <w:drawing>
          <wp:inline distT="0" distB="0" distL="114300" distR="114300">
            <wp:extent cx="5157470" cy="3375025"/>
            <wp:effectExtent l="0" t="0" r="8890" b="82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5157470" cy="3375025"/>
                    </a:xfrm>
                    <a:prstGeom prst="rect">
                      <a:avLst/>
                    </a:prstGeom>
                    <a:noFill/>
                    <a:ln>
                      <a:noFill/>
                    </a:ln>
                  </pic:spPr>
                </pic:pic>
              </a:graphicData>
            </a:graphic>
          </wp:inline>
        </w:drawing>
      </w:r>
    </w:p>
    <w:p w14:paraId="57F4113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20" w:firstLineChars="200"/>
        <w:jc w:val="center"/>
        <w:textAlignment w:val="auto"/>
        <w:rPr>
          <w:rFonts w:hint="eastAsia" w:ascii="仿宋_GB2312" w:hAnsi="仿宋_GB2312" w:eastAsia="仿宋_GB2312" w:cs="仿宋_GB2312"/>
          <w:b w:val="0"/>
          <w:bCs w:val="0"/>
          <w:i w:val="0"/>
          <w:iCs w:val="0"/>
          <w:caps w:val="0"/>
          <w:color w:val="000000"/>
          <w:spacing w:val="0"/>
          <w:sz w:val="32"/>
          <w:szCs w:val="32"/>
          <w:lang w:val="en-US" w:eastAsia="zh-CN"/>
        </w:rPr>
      </w:pPr>
      <w:r>
        <w:drawing>
          <wp:inline distT="0" distB="0" distL="114300" distR="114300">
            <wp:extent cx="4966335" cy="2717165"/>
            <wp:effectExtent l="0" t="0" r="1905" b="1079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4"/>
                    <a:stretch>
                      <a:fillRect/>
                    </a:stretch>
                  </pic:blipFill>
                  <pic:spPr>
                    <a:xfrm>
                      <a:off x="0" y="0"/>
                      <a:ext cx="4966335" cy="2717165"/>
                    </a:xfrm>
                    <a:prstGeom prst="rect">
                      <a:avLst/>
                    </a:prstGeom>
                    <a:noFill/>
                    <a:ln>
                      <a:noFill/>
                    </a:ln>
                  </pic:spPr>
                </pic:pic>
              </a:graphicData>
            </a:graphic>
          </wp:inline>
        </w:drawing>
      </w:r>
    </w:p>
    <w:p w14:paraId="53D234A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sz w:val="32"/>
          <w:szCs w:val="32"/>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点击“新生报到登录”，输入</w:t>
      </w:r>
      <w:r>
        <w:rPr>
          <w:rFonts w:hint="eastAsia" w:ascii="仿宋_GB2312" w:hAnsi="仿宋_GB2312" w:eastAsia="仿宋_GB2312" w:cs="仿宋_GB2312"/>
          <w:b w:val="0"/>
          <w:bCs w:val="0"/>
          <w:i w:val="0"/>
          <w:iCs w:val="0"/>
          <w:caps w:val="0"/>
          <w:color w:val="FF0000"/>
          <w:spacing w:val="0"/>
          <w:kern w:val="0"/>
          <w:sz w:val="32"/>
          <w:szCs w:val="32"/>
          <w:lang w:val="en-US" w:eastAsia="zh-CN" w:bidi="ar"/>
        </w:rPr>
        <w:t>学号（可在录取通知书上查看）、密码，验证码</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登录系统，</w:t>
      </w:r>
      <w:r>
        <w:rPr>
          <w:rFonts w:hint="eastAsia" w:ascii="仿宋_GB2312" w:hAnsi="仿宋_GB2312" w:eastAsia="仿宋_GB2312" w:cs="仿宋_GB2312"/>
          <w:b w:val="0"/>
          <w:bCs w:val="0"/>
          <w:i w:val="0"/>
          <w:iCs w:val="0"/>
          <w:caps w:val="0"/>
          <w:color w:val="FF0000"/>
          <w:spacing w:val="0"/>
          <w:kern w:val="0"/>
          <w:sz w:val="32"/>
          <w:szCs w:val="32"/>
          <w:lang w:val="en-US" w:eastAsia="zh-CN" w:bidi="ar"/>
        </w:rPr>
        <w:t>初始密码为：123456</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。身份核验后，需绑定手机号，输入手机号和验证码后，即可登录，后期只需输入学号和新密码登录即可。</w:t>
      </w:r>
      <w:bookmarkStart w:id="0" w:name="_GoBack"/>
      <w:bookmarkEnd w:id="0"/>
    </w:p>
    <w:p w14:paraId="519F16B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FF0000"/>
          <w:spacing w:val="0"/>
          <w:kern w:val="0"/>
          <w:sz w:val="32"/>
          <w:szCs w:val="32"/>
          <w:lang w:val="en-US" w:eastAsia="zh-CN" w:bidi="ar"/>
        </w:rPr>
        <w:t>注：根据国家相关部门网络安全要求，平台学生第一次登录系统，必须修改密码，密码必须设置为“8-15位大写字母、小写字母、特殊字符（_ ! @ # $ % ^ &amp; * ( ) + .）、数字同时存在”的形式，未修改密码的账户将无法进行其他操作。</w:t>
      </w:r>
    </w:p>
    <w:p w14:paraId="38B105F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FF0000"/>
          <w:spacing w:val="0"/>
          <w:kern w:val="0"/>
          <w:sz w:val="32"/>
          <w:szCs w:val="32"/>
          <w:lang w:val="en-US" w:eastAsia="zh-CN" w:bidi="ar"/>
        </w:rPr>
        <w:t>如忘记密码，可点忘记密码进行修改密码</w:t>
      </w:r>
    </w:p>
    <w:p w14:paraId="5C93671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20" w:firstLineChars="200"/>
        <w:jc w:val="center"/>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drawing>
          <wp:inline distT="0" distB="0" distL="114300" distR="114300">
            <wp:extent cx="4954270" cy="2751455"/>
            <wp:effectExtent l="0" t="0" r="13970" b="698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5"/>
                    <a:stretch>
                      <a:fillRect/>
                    </a:stretch>
                  </pic:blipFill>
                  <pic:spPr>
                    <a:xfrm>
                      <a:off x="0" y="0"/>
                      <a:ext cx="4954270" cy="2751455"/>
                    </a:xfrm>
                    <a:prstGeom prst="rect">
                      <a:avLst/>
                    </a:prstGeom>
                    <a:noFill/>
                    <a:ln>
                      <a:noFill/>
                    </a:ln>
                  </pic:spPr>
                </pic:pic>
              </a:graphicData>
            </a:graphic>
          </wp:inline>
        </w:drawing>
      </w:r>
    </w:p>
    <w:p w14:paraId="0F7AB97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20" w:firstLineChars="20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drawing>
          <wp:inline distT="0" distB="0" distL="114300" distR="114300">
            <wp:extent cx="4895850" cy="2722880"/>
            <wp:effectExtent l="0" t="0" r="11430" b="50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6"/>
                    <a:stretch>
                      <a:fillRect/>
                    </a:stretch>
                  </pic:blipFill>
                  <pic:spPr>
                    <a:xfrm>
                      <a:off x="0" y="0"/>
                      <a:ext cx="4895850" cy="2722880"/>
                    </a:xfrm>
                    <a:prstGeom prst="rect">
                      <a:avLst/>
                    </a:prstGeom>
                    <a:noFill/>
                    <a:ln>
                      <a:noFill/>
                    </a:ln>
                  </pic:spPr>
                </pic:pic>
              </a:graphicData>
            </a:graphic>
          </wp:inline>
        </w:drawing>
      </w:r>
    </w:p>
    <w:p w14:paraId="5DBCA5F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bCs/>
          <w:i w:val="0"/>
          <w:iCs w:val="0"/>
          <w:caps w:val="0"/>
          <w:color w:val="FF0000"/>
          <w:spacing w:val="0"/>
          <w:sz w:val="32"/>
          <w:szCs w:val="32"/>
          <w:lang w:val="en-US"/>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在规定报到的时间范围内，完整准确地填写基础信息。</w:t>
      </w:r>
      <w:r>
        <w:rPr>
          <w:rStyle w:val="5"/>
          <w:rFonts w:hint="eastAsia" w:ascii="仿宋_GB2312" w:hAnsi="仿宋_GB2312" w:eastAsia="仿宋_GB2312" w:cs="仿宋_GB2312"/>
          <w:b/>
          <w:bCs/>
          <w:i w:val="0"/>
          <w:iCs w:val="0"/>
          <w:caps w:val="0"/>
          <w:color w:val="FF0000"/>
          <w:spacing w:val="0"/>
          <w:kern w:val="0"/>
          <w:sz w:val="32"/>
          <w:szCs w:val="32"/>
          <w:lang w:val="en-US" w:eastAsia="zh-CN" w:bidi="ar"/>
        </w:rPr>
        <w:t>“是否免考”选择否，请进行下一步。选择是，请上传免考文件。（符合专升本免试入学条件的退役军人需上传退役证）。</w:t>
      </w:r>
    </w:p>
    <w:p w14:paraId="5756B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p>
    <w:p w14:paraId="34B7D5D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center"/>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FF0000"/>
          <w:spacing w:val="0"/>
          <w:kern w:val="0"/>
          <w:sz w:val="32"/>
          <w:szCs w:val="32"/>
          <w:lang w:val="en-US" w:eastAsia="zh-CN" w:bidi="ar"/>
        </w:rPr>
        <w:drawing>
          <wp:inline distT="0" distB="0" distL="114300" distR="114300">
            <wp:extent cx="5270500" cy="3472180"/>
            <wp:effectExtent l="0" t="0" r="2540" b="2540"/>
            <wp:docPr id="34" name="图片 34" descr="C:/Users/admin/Desktop/微信截图01.png微信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微信截图01.png微信截图01"/>
                    <pic:cNvPicPr>
                      <a:picLocks noChangeAspect="1"/>
                    </pic:cNvPicPr>
                  </pic:nvPicPr>
                  <pic:blipFill>
                    <a:blip r:embed="rId17"/>
                    <a:srcRect l="3548" r="3548"/>
                    <a:stretch>
                      <a:fillRect/>
                    </a:stretch>
                  </pic:blipFill>
                  <pic:spPr>
                    <a:xfrm>
                      <a:off x="0" y="0"/>
                      <a:ext cx="5270500" cy="3472180"/>
                    </a:xfrm>
                    <a:prstGeom prst="rect">
                      <a:avLst/>
                    </a:prstGeom>
                  </pic:spPr>
                </pic:pic>
              </a:graphicData>
            </a:graphic>
          </wp:inline>
        </w:drawing>
      </w:r>
    </w:p>
    <w:p w14:paraId="645FC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center"/>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FF0000"/>
          <w:spacing w:val="0"/>
          <w:kern w:val="0"/>
          <w:sz w:val="32"/>
          <w:szCs w:val="32"/>
          <w:lang w:val="en-US" w:eastAsia="zh-CN" w:bidi="ar"/>
        </w:rPr>
        <w:drawing>
          <wp:inline distT="0" distB="0" distL="114300" distR="114300">
            <wp:extent cx="5269865" cy="1929765"/>
            <wp:effectExtent l="0" t="0" r="3175" b="5715"/>
            <wp:docPr id="6" name="图片 6" descr="微信截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02"/>
                    <pic:cNvPicPr>
                      <a:picLocks noChangeAspect="1"/>
                    </pic:cNvPicPr>
                  </pic:nvPicPr>
                  <pic:blipFill>
                    <a:blip r:embed="rId18"/>
                    <a:stretch>
                      <a:fillRect/>
                    </a:stretch>
                  </pic:blipFill>
                  <pic:spPr>
                    <a:xfrm>
                      <a:off x="0" y="0"/>
                      <a:ext cx="5269865" cy="1929765"/>
                    </a:xfrm>
                    <a:prstGeom prst="rect">
                      <a:avLst/>
                    </a:prstGeom>
                  </pic:spPr>
                </pic:pic>
              </a:graphicData>
            </a:graphic>
          </wp:inline>
        </w:drawing>
      </w:r>
    </w:p>
    <w:p w14:paraId="0370F28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p>
    <w:p w14:paraId="2644B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p>
    <w:p w14:paraId="78CAE25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p>
    <w:p w14:paraId="494ED98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firstLine="640" w:firstLineChars="200"/>
        <w:jc w:val="left"/>
        <w:textAlignment w:val="auto"/>
        <w:rPr>
          <w:rStyle w:val="5"/>
          <w:rFonts w:hint="eastAsia" w:ascii="仿宋_GB2312" w:hAnsi="仿宋_GB2312" w:eastAsia="仿宋_GB2312" w:cs="仿宋_GB2312"/>
          <w:b/>
          <w:bCs/>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“成招照片”为学生参加成人高考考试的准考证上的照片，由系统后台直接导入，不可修改。</w:t>
      </w:r>
      <w:r>
        <w:rPr>
          <w:rStyle w:val="5"/>
          <w:rFonts w:hint="eastAsia" w:ascii="仿宋_GB2312" w:hAnsi="仿宋_GB2312" w:eastAsia="仿宋_GB2312" w:cs="仿宋_GB2312"/>
          <w:b/>
          <w:bCs/>
          <w:i w:val="0"/>
          <w:iCs w:val="0"/>
          <w:caps w:val="0"/>
          <w:color w:val="FF0000"/>
          <w:spacing w:val="0"/>
          <w:kern w:val="0"/>
          <w:sz w:val="32"/>
          <w:szCs w:val="32"/>
          <w:lang w:val="en-US" w:eastAsia="zh-CN" w:bidi="ar"/>
        </w:rPr>
        <w:t>“最高学历毕业证书图片”（专升本、本科二学历（上传报考时的毕业证）、未满18岁的必须上传！专科非必填）</w:t>
      </w:r>
    </w:p>
    <w:p w14:paraId="369E46D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3" w:firstLineChars="200"/>
        <w:jc w:val="center"/>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Style w:val="5"/>
          <w:rFonts w:hint="eastAsia" w:ascii="仿宋_GB2312" w:hAnsi="仿宋_GB2312" w:eastAsia="仿宋_GB2312" w:cs="仿宋_GB2312"/>
          <w:b/>
          <w:bCs/>
          <w:i w:val="0"/>
          <w:iCs w:val="0"/>
          <w:caps w:val="0"/>
          <w:color w:val="FF0000"/>
          <w:spacing w:val="0"/>
          <w:kern w:val="0"/>
          <w:sz w:val="32"/>
          <w:szCs w:val="32"/>
          <w:lang w:val="en-US" w:eastAsia="zh-CN" w:bidi="ar"/>
        </w:rPr>
        <w:drawing>
          <wp:inline distT="0" distB="0" distL="114300" distR="114300">
            <wp:extent cx="5273040" cy="3279775"/>
            <wp:effectExtent l="0" t="0" r="0" b="12065"/>
            <wp:docPr id="7" name="图片 7" descr="微信截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03"/>
                    <pic:cNvPicPr>
                      <a:picLocks noChangeAspect="1"/>
                    </pic:cNvPicPr>
                  </pic:nvPicPr>
                  <pic:blipFill>
                    <a:blip r:embed="rId19"/>
                    <a:stretch>
                      <a:fillRect/>
                    </a:stretch>
                  </pic:blipFill>
                  <pic:spPr>
                    <a:xfrm>
                      <a:off x="0" y="0"/>
                      <a:ext cx="5273040" cy="3279775"/>
                    </a:xfrm>
                    <a:prstGeom prst="rect">
                      <a:avLst/>
                    </a:prstGeom>
                  </pic:spPr>
                </pic:pic>
              </a:graphicData>
            </a:graphic>
          </wp:inline>
        </w:drawing>
      </w:r>
    </w:p>
    <w:p w14:paraId="179E23C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所有需要填写的信息和需要上传的照片补充完整后，点击“下一步”，</w:t>
      </w:r>
      <w:r>
        <w:rPr>
          <w:rFonts w:hint="eastAsia" w:ascii="仿宋_GB2312" w:hAnsi="仿宋_GB2312" w:eastAsia="仿宋_GB2312" w:cs="仿宋_GB2312"/>
          <w:b w:val="0"/>
          <w:bCs w:val="0"/>
          <w:i w:val="0"/>
          <w:iCs w:val="0"/>
          <w:caps w:val="0"/>
          <w:color w:val="FF0000"/>
          <w:spacing w:val="0"/>
          <w:kern w:val="0"/>
          <w:sz w:val="32"/>
          <w:szCs w:val="32"/>
          <w:lang w:val="en-US" w:eastAsia="zh-CN" w:bidi="ar"/>
        </w:rPr>
        <w:t>按提示要求上传清晰完整的身份证“头像面”和“国徽面”</w:t>
      </w:r>
    </w:p>
    <w:p w14:paraId="37E9FED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center"/>
        <w:textAlignment w:val="auto"/>
        <w:rPr>
          <w:rFonts w:hint="eastAsia" w:ascii="仿宋_GB2312" w:hAnsi="仿宋_GB2312" w:eastAsia="仿宋_GB2312" w:cs="仿宋_GB2312"/>
          <w:b w:val="0"/>
          <w:bCs w:val="0"/>
          <w:i w:val="0"/>
          <w:iCs w:val="0"/>
          <w:caps w:val="0"/>
          <w:color w:val="000000"/>
          <w:spacing w:val="0"/>
          <w:sz w:val="32"/>
          <w:szCs w:val="32"/>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74310" cy="2911475"/>
            <wp:effectExtent l="0" t="0" r="8890" b="9525"/>
            <wp:docPr id="36" name="图片 3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7"/>
                    <pic:cNvPicPr>
                      <a:picLocks noChangeAspect="1"/>
                    </pic:cNvPicPr>
                  </pic:nvPicPr>
                  <pic:blipFill>
                    <a:blip r:embed="rId20"/>
                    <a:stretch>
                      <a:fillRect/>
                    </a:stretch>
                  </pic:blipFill>
                  <pic:spPr>
                    <a:xfrm>
                      <a:off x="0" y="0"/>
                      <a:ext cx="5274310" cy="2911475"/>
                    </a:xfrm>
                    <a:prstGeom prst="rect">
                      <a:avLst/>
                    </a:prstGeom>
                  </pic:spPr>
                </pic:pic>
              </a:graphicData>
            </a:graphic>
          </wp:inline>
        </w:drawing>
      </w:r>
    </w:p>
    <w:p w14:paraId="1EE9A89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FF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t>   点击“开启摄像头”，再按提示要求将面部放入取景框内，点击“拍照”，弹窗提示“识别通过”后，点击“报到”按钮，提示“</w:t>
      </w:r>
      <w:r>
        <w:rPr>
          <w:rFonts w:hint="eastAsia" w:ascii="仿宋_GB2312" w:hAnsi="仿宋_GB2312" w:eastAsia="仿宋_GB2312" w:cs="仿宋_GB2312"/>
          <w:b w:val="0"/>
          <w:bCs w:val="0"/>
          <w:i w:val="0"/>
          <w:iCs w:val="0"/>
          <w:caps w:val="0"/>
          <w:color w:val="00B050"/>
          <w:spacing w:val="0"/>
          <w:kern w:val="0"/>
          <w:sz w:val="32"/>
          <w:szCs w:val="32"/>
          <w:shd w:val="clear" w:fill="00FF00"/>
          <w:lang w:val="en-US" w:eastAsia="zh-CN" w:bidi="ar"/>
        </w:rPr>
        <w:t>报到成功</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”完成报到，如果弹窗提示“</w:t>
      </w:r>
      <w:r>
        <w:rPr>
          <w:rFonts w:hint="eastAsia" w:ascii="仿宋_GB2312" w:hAnsi="仿宋_GB2312" w:eastAsia="仿宋_GB2312" w:cs="仿宋_GB2312"/>
          <w:b w:val="0"/>
          <w:bCs w:val="0"/>
          <w:i w:val="0"/>
          <w:iCs w:val="0"/>
          <w:caps w:val="0"/>
          <w:color w:val="F56C6C"/>
          <w:spacing w:val="0"/>
          <w:kern w:val="0"/>
          <w:sz w:val="32"/>
          <w:szCs w:val="32"/>
          <w:shd w:val="clear" w:fill="FEF0F0"/>
          <w:lang w:val="en-US" w:eastAsia="zh-CN" w:bidi="ar"/>
        </w:rPr>
        <w:t>身份证与人脸比对失败：相似度过低</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”，重新点击“拍照”重复上述操作，完成报到后等待审核，审核通过即报到成功。</w:t>
      </w:r>
      <w:r>
        <w:rPr>
          <w:rFonts w:hint="eastAsia" w:ascii="仿宋_GB2312" w:hAnsi="仿宋_GB2312" w:eastAsia="仿宋_GB2312" w:cs="仿宋_GB2312"/>
          <w:b w:val="0"/>
          <w:bCs w:val="0"/>
          <w:i w:val="0"/>
          <w:iCs w:val="0"/>
          <w:caps w:val="0"/>
          <w:color w:val="FF0000"/>
          <w:spacing w:val="0"/>
          <w:kern w:val="0"/>
          <w:sz w:val="32"/>
          <w:szCs w:val="32"/>
          <w:lang w:val="en-US" w:eastAsia="zh-CN" w:bidi="ar"/>
        </w:rPr>
        <w:t>审核驳回后，及时查看驳回理由，更新完善信息，按上述步骤重新完成报到，等待审核。</w:t>
      </w:r>
    </w:p>
    <w:p w14:paraId="7F69826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73040" cy="3335655"/>
            <wp:effectExtent l="0" t="0" r="10160" b="4445"/>
            <wp:docPr id="37" name="图片 3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8"/>
                    <pic:cNvPicPr>
                      <a:picLocks noChangeAspect="1"/>
                    </pic:cNvPicPr>
                  </pic:nvPicPr>
                  <pic:blipFill>
                    <a:blip r:embed="rId21"/>
                    <a:stretch>
                      <a:fillRect/>
                    </a:stretch>
                  </pic:blipFill>
                  <pic:spPr>
                    <a:xfrm>
                      <a:off x="0" y="0"/>
                      <a:ext cx="5273040" cy="3335655"/>
                    </a:xfrm>
                    <a:prstGeom prst="rect">
                      <a:avLst/>
                    </a:prstGeom>
                  </pic:spPr>
                </pic:pic>
              </a:graphicData>
            </a:graphic>
          </wp:inline>
        </w:drawing>
      </w:r>
    </w:p>
    <w:p w14:paraId="61CE9A9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73040" cy="4330700"/>
            <wp:effectExtent l="0" t="0" r="10160" b="0"/>
            <wp:docPr id="38" name="图片 3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9"/>
                    <pic:cNvPicPr>
                      <a:picLocks noChangeAspect="1"/>
                    </pic:cNvPicPr>
                  </pic:nvPicPr>
                  <pic:blipFill>
                    <a:blip r:embed="rId22"/>
                    <a:stretch>
                      <a:fillRect/>
                    </a:stretch>
                  </pic:blipFill>
                  <pic:spPr>
                    <a:xfrm>
                      <a:off x="0" y="0"/>
                      <a:ext cx="5273040" cy="4330700"/>
                    </a:xfrm>
                    <a:prstGeom prst="rect">
                      <a:avLst/>
                    </a:prstGeom>
                  </pic:spPr>
                </pic:pic>
              </a:graphicData>
            </a:graphic>
          </wp:inline>
        </w:drawing>
      </w:r>
    </w:p>
    <w:p w14:paraId="08AA406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p>
    <w:p w14:paraId="58D3071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71770" cy="2449830"/>
            <wp:effectExtent l="0" t="0" r="11430" b="1270"/>
            <wp:docPr id="41" name="图片 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0"/>
                    <pic:cNvPicPr>
                      <a:picLocks noChangeAspect="1"/>
                    </pic:cNvPicPr>
                  </pic:nvPicPr>
                  <pic:blipFill>
                    <a:blip r:embed="rId23"/>
                    <a:stretch>
                      <a:fillRect/>
                    </a:stretch>
                  </pic:blipFill>
                  <pic:spPr>
                    <a:xfrm>
                      <a:off x="0" y="0"/>
                      <a:ext cx="5271770" cy="2449830"/>
                    </a:xfrm>
                    <a:prstGeom prst="rect">
                      <a:avLst/>
                    </a:prstGeom>
                  </pic:spPr>
                </pic:pic>
              </a:graphicData>
            </a:graphic>
          </wp:inline>
        </w:drawing>
      </w:r>
    </w:p>
    <w:p w14:paraId="6A5C0B4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67325" cy="2718435"/>
            <wp:effectExtent l="0" t="0" r="5715" b="9525"/>
            <wp:docPr id="42" name="图片 42" descr="C:/Users/admin/Desktop/微信图片12.jpg微信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Desktop/微信图片12.jpg微信图片12"/>
                    <pic:cNvPicPr>
                      <a:picLocks noChangeAspect="1"/>
                    </pic:cNvPicPr>
                  </pic:nvPicPr>
                  <pic:blipFill>
                    <a:blip r:embed="rId24"/>
                    <a:srcRect t="14195" b="14195"/>
                    <a:stretch>
                      <a:fillRect/>
                    </a:stretch>
                  </pic:blipFill>
                  <pic:spPr>
                    <a:xfrm>
                      <a:off x="0" y="0"/>
                      <a:ext cx="5267325" cy="2718435"/>
                    </a:xfrm>
                    <a:prstGeom prst="rect">
                      <a:avLst/>
                    </a:prstGeom>
                  </pic:spPr>
                </pic:pic>
              </a:graphicData>
            </a:graphic>
          </wp:inline>
        </w:drawing>
      </w:r>
    </w:p>
    <w:p w14:paraId="517E999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ker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sz w:val="32"/>
          <w:szCs w:val="32"/>
          <w:lang w:val="en-US" w:eastAsia="zh-CN" w:bidi="ar"/>
        </w:rPr>
        <w:drawing>
          <wp:inline distT="0" distB="0" distL="114300" distR="114300">
            <wp:extent cx="5266055" cy="2570480"/>
            <wp:effectExtent l="0" t="0" r="4445" b="7620"/>
            <wp:docPr id="43" name="图片 4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2"/>
                    <pic:cNvPicPr>
                      <a:picLocks noChangeAspect="1"/>
                    </pic:cNvPicPr>
                  </pic:nvPicPr>
                  <pic:blipFill>
                    <a:blip r:embed="rId25"/>
                    <a:stretch>
                      <a:fillRect/>
                    </a:stretch>
                  </pic:blipFill>
                  <pic:spPr>
                    <a:xfrm>
                      <a:off x="0" y="0"/>
                      <a:ext cx="5266055" cy="25704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6E95DF"/>
    <w:multiLevelType w:val="singleLevel"/>
    <w:tmpl w:val="0A6E95DF"/>
    <w:lvl w:ilvl="0" w:tentative="0">
      <w:start w:val="4"/>
      <w:numFmt w:val="decimal"/>
      <w:suff w:val="nothing"/>
      <w:lvlText w:val="%1、"/>
      <w:lvlJc w:val="left"/>
      <w:pPr>
        <w:ind w:left="469" w:leftChars="0" w:firstLine="0" w:firstLineChars="0"/>
      </w:pPr>
    </w:lvl>
  </w:abstractNum>
  <w:abstractNum w:abstractNumId="1">
    <w:nsid w:val="315DB0E9"/>
    <w:multiLevelType w:val="singleLevel"/>
    <w:tmpl w:val="315DB0E9"/>
    <w:lvl w:ilvl="0" w:tentative="0">
      <w:start w:val="1"/>
      <w:numFmt w:val="chineseCounting"/>
      <w:suff w:val="nothing"/>
      <w:lvlText w:val="%1、"/>
      <w:lvlJc w:val="left"/>
      <w:pPr>
        <w:ind w:left="481" w:leftChars="0" w:firstLine="0" w:firstLineChars="0"/>
      </w:pPr>
      <w:rPr>
        <w:rFonts w:hint="eastAsia"/>
      </w:rPr>
    </w:lvl>
  </w:abstractNum>
  <w:abstractNum w:abstractNumId="2">
    <w:nsid w:val="587E0A3A"/>
    <w:multiLevelType w:val="singleLevel"/>
    <w:tmpl w:val="587E0A3A"/>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5506782E"/>
    <w:rsid w:val="07542678"/>
    <w:rsid w:val="0C506B3A"/>
    <w:rsid w:val="0F545EB6"/>
    <w:rsid w:val="18546358"/>
    <w:rsid w:val="251B1A2A"/>
    <w:rsid w:val="2C71169A"/>
    <w:rsid w:val="2C761886"/>
    <w:rsid w:val="3B0C5B3C"/>
    <w:rsid w:val="3BFD7E8D"/>
    <w:rsid w:val="3C4E0C95"/>
    <w:rsid w:val="3C6457A8"/>
    <w:rsid w:val="3CFA707A"/>
    <w:rsid w:val="3FAB58A5"/>
    <w:rsid w:val="467B60BB"/>
    <w:rsid w:val="4D9F2C92"/>
    <w:rsid w:val="501E6CF7"/>
    <w:rsid w:val="54DB476A"/>
    <w:rsid w:val="5506782E"/>
    <w:rsid w:val="559B64C0"/>
    <w:rsid w:val="5FB42579"/>
    <w:rsid w:val="705D006A"/>
    <w:rsid w:val="76F20B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autoRedefine/>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1388</Words>
  <Characters>1525</Characters>
  <Lines>0</Lines>
  <Paragraphs>0</Paragraphs>
  <TotalTime>34</TotalTime>
  <ScaleCrop>false</ScaleCrop>
  <LinksUpToDate>false</LinksUpToDate>
  <CharactersWithSpaces>1589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2023-04-09T08:30:00Z</dcterms:created>
  <dc:creator>Elon Musk</dc:creator>
  <cp:lastModifiedBy>迷途的旅行者——逐影</cp:lastModifiedBy>
  <cp:lastPrinted>2023-11-09T07:00:00Z</cp:lastPrinted>
  <dcterms:modified xsi:type="dcterms:W3CDTF">2025-12-29T03:07:04Z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0D4FBD8739DD4875965C135CA0B3ADC8_13</vt:lpwstr>
  </property>
  <property fmtid="{D5CDD505-2E9C-101B-9397-08002B2CF9AE}" pid="4" name="KSOTemplateDocerSaveRecord">
    <vt:lpwstr>eyJoZGlkIjoiZTU4NTUyOGU5YWYxZGM5MmU2ZjcxZDkzMWIzNDQ0NzYiLCJ1c2VySWQiOiIyMTk0OTE5ODEifQ==</vt:lpwstr>
  </property>
</Properties>
</file>